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tblInd w:w="103" w:type="dxa"/>
        <w:tblLook w:val="04A0" w:firstRow="1" w:lastRow="0" w:firstColumn="1" w:lastColumn="0" w:noHBand="0" w:noVBand="1"/>
      </w:tblPr>
      <w:tblGrid>
        <w:gridCol w:w="1281"/>
        <w:gridCol w:w="1418"/>
        <w:gridCol w:w="6095"/>
      </w:tblGrid>
      <w:tr w:rsidR="005C18D1" w:rsidRPr="005C18D1" w:rsidTr="005C18D1">
        <w:trPr>
          <w:trHeight w:val="25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b/>
                <w:bCs/>
                <w:snapToGrid/>
              </w:rPr>
            </w:pPr>
            <w:r w:rsidRPr="00E41B90">
              <w:rPr>
                <w:rFonts w:ascii="宋体" w:hAnsi="宋体" w:cs="Arial"/>
                <w:b/>
                <w:bCs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1EFDB" wp14:editId="566B5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051" name="DtsShapeName" descr="SLR^OTMM^GHMD1BEG7GE2@61B5529CC108;?&gt;L8;DC1X43275I!!!!!BIHO@]x43275!!!1@0C0D2211D15B8628D@11D15B8628D@!!!!!!!!!!!!!!!!!!!!!!!!!!!!!!!!!!!!!!!!!!!!!!!!!!!!8=6?a8=K@WX43275B!!!!!BIHO@]x43275!!!1@0C00BC1134005C3CB0B则姥匝半狱唇诚它/ymr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)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80 w 21600"/>
                                  <a:gd name="T1" fmla="*/ 16 h 21600"/>
                                  <a:gd name="T2" fmla="*/ 22 w 21600"/>
                                  <a:gd name="T3" fmla="*/ 79 h 21600"/>
                                  <a:gd name="T4" fmla="*/ 80 w 21600"/>
                                  <a:gd name="T5" fmla="*/ 159 h 21600"/>
                                  <a:gd name="T6" fmla="*/ 137 w 21600"/>
                                  <a:gd name="T7" fmla="*/ 7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tsShapeName" o:spid="_x0000_s1026" alt="SLR^OTMM^GHMD1BEG7GE2@61B5529CC108;?&gt;L8;DC1X43275I!!!!!BIHO@]x43275!!!1@0C0D2211D15B8628D@11D15B8628D@!!!!!!!!!!!!!!!!!!!!!!!!!!!!!!!!!!!!!!!!!!!!!!!!!!!!8=6?a8=K@WX43275B!!!!!BIHO@]x43275!!!1@0C00BC1134005C3CB0B则姥匝半狱唇诚它/ymr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)" style="position:absolute;left:0;text-align:left;margin-left:0;margin-top:0;width:.75pt;height:.7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5,7;10,35;35,70;60,35" o:connectangles="270,180,90,0" textboxrect="5037,2277,16557,13677"/>
                    </v:shape>
                  </w:pict>
                </mc:Fallback>
              </mc:AlternateContent>
            </w:r>
            <w:r w:rsidRPr="00E41B90">
              <w:rPr>
                <w:rFonts w:ascii="宋体" w:hAnsi="宋体" w:cs="Arial" w:hint="eastAsia"/>
                <w:b/>
                <w:bCs/>
                <w:snapToGrid/>
              </w:rPr>
              <w:t>指标项目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b/>
                <w:bCs/>
                <w:snapToGrid/>
                <w:color w:val="000000"/>
              </w:rPr>
            </w:pPr>
            <w:r w:rsidRPr="00E41B90">
              <w:rPr>
                <w:rFonts w:ascii="宋体" w:hAnsi="宋体" w:cs="Arial" w:hint="eastAsia"/>
                <w:b/>
                <w:bCs/>
                <w:snapToGrid/>
                <w:color w:val="000000"/>
              </w:rPr>
              <w:t>具体指标要求</w:t>
            </w:r>
          </w:p>
        </w:tc>
      </w:tr>
      <w:tr w:rsidR="0023318F" w:rsidRPr="005C18D1" w:rsidTr="00EA272D">
        <w:trPr>
          <w:trHeight w:val="49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基础指标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产品要求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08779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分布式存储系统，其中包含存储节点和非开源分布式文件系统，能对分布式文件系统提供自有知识产权证明；</w:t>
            </w:r>
          </w:p>
        </w:tc>
      </w:tr>
      <w:tr w:rsidR="0023318F" w:rsidRPr="005C18D1" w:rsidTr="00EA272D">
        <w:trPr>
          <w:trHeight w:val="25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架构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375D0A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数据分布式并行读写，元数据与数据隔离方式；</w:t>
            </w:r>
          </w:p>
        </w:tc>
      </w:tr>
      <w:tr w:rsidR="0023318F" w:rsidRPr="005C18D1" w:rsidTr="00EA272D">
        <w:trPr>
          <w:trHeight w:val="49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协议与接口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提供文件访问协议，支持标准的POSIX语义，提供NFS v3.0和/或CIFS v3.0接口</w:t>
            </w:r>
          </w:p>
        </w:tc>
      </w:tr>
      <w:tr w:rsidR="0023318F" w:rsidRPr="005C18D1" w:rsidTr="00EA272D">
        <w:trPr>
          <w:trHeight w:val="25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管理协议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支持SNMP V3.0和IPMI 2.0管理协议</w:t>
            </w:r>
          </w:p>
        </w:tc>
      </w:tr>
      <w:tr w:rsidR="0023318F" w:rsidRPr="005C18D1" w:rsidTr="00EA272D">
        <w:trPr>
          <w:trHeight w:val="255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8F" w:rsidRPr="00E41B90" w:rsidRDefault="0023318F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性能要求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8F" w:rsidRPr="00E41B90" w:rsidRDefault="0023318F" w:rsidP="00B02632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hint="eastAsia"/>
              </w:rPr>
              <w:t>在正常大文件读写的情况下：</w:t>
            </w:r>
            <w:r w:rsidR="00B02632">
              <w:rPr>
                <w:rFonts w:ascii="宋体" w:hAnsi="宋体" w:hint="eastAsia"/>
              </w:rPr>
              <w:t>写</w:t>
            </w:r>
            <w:r w:rsidR="00B02632">
              <w:t>500MB/S,</w:t>
            </w:r>
            <w:r w:rsidR="00B02632">
              <w:rPr>
                <w:rFonts w:ascii="宋体" w:hAnsi="宋体" w:hint="eastAsia"/>
              </w:rPr>
              <w:t>读</w:t>
            </w:r>
            <w:r w:rsidR="00B02632">
              <w:t>800MB/S</w:t>
            </w:r>
          </w:p>
        </w:tc>
      </w:tr>
      <w:tr w:rsidR="005C18D1" w:rsidRPr="005C18D1" w:rsidTr="005C18D1">
        <w:trPr>
          <w:trHeight w:val="49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硬件要求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交换机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配置2台存储系统内部交换机，至少提供4个万兆对外光接口（含4个万兆多模模块），至少提供48个</w:t>
            </w:r>
            <w:proofErr w:type="gramStart"/>
            <w:r w:rsidRPr="00E41B90">
              <w:rPr>
                <w:rFonts w:ascii="宋体" w:hAnsi="宋体" w:cs="Arial" w:hint="eastAsia"/>
                <w:snapToGrid/>
              </w:rPr>
              <w:t>千兆电接口</w:t>
            </w:r>
            <w:proofErr w:type="gramEnd"/>
            <w:r w:rsidRPr="00E41B90">
              <w:rPr>
                <w:rFonts w:ascii="宋体" w:hAnsi="宋体" w:cs="Arial" w:hint="eastAsia"/>
                <w:snapToGrid/>
              </w:rPr>
              <w:t>；配置堆叠模块与堆叠线缆；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线缆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提供搭建分布式存储系统所需的光纤线缆以及网线等；</w:t>
            </w:r>
          </w:p>
        </w:tc>
      </w:tr>
      <w:tr w:rsidR="005C18D1" w:rsidRPr="005C18D1" w:rsidTr="005C18D1">
        <w:trPr>
          <w:trHeight w:val="73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硬盘配置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Default="0023318F" w:rsidP="00B1251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管理盘：每个节点</w:t>
            </w:r>
            <w:r w:rsidR="005C18D1" w:rsidRPr="00E41B90">
              <w:rPr>
                <w:rFonts w:ascii="宋体" w:hAnsi="宋体" w:cs="Arial" w:hint="eastAsia"/>
                <w:snapToGrid/>
              </w:rPr>
              <w:t>至少配置</w:t>
            </w:r>
            <w:r w:rsidRPr="00E41B90">
              <w:rPr>
                <w:rFonts w:ascii="宋体" w:hAnsi="宋体" w:cs="Arial" w:hint="eastAsia"/>
                <w:snapToGrid/>
              </w:rPr>
              <w:t>2</w:t>
            </w:r>
            <w:r w:rsidR="005C18D1" w:rsidRPr="00E41B90">
              <w:rPr>
                <w:rFonts w:ascii="宋体" w:hAnsi="宋体" w:cs="Arial" w:hint="eastAsia"/>
                <w:snapToGrid/>
              </w:rPr>
              <w:t>块1.5万转/秒SAS硬盘，单盘容量不小于300GB；</w:t>
            </w:r>
            <w:r w:rsidR="005C18D1" w:rsidRPr="00E41B90">
              <w:rPr>
                <w:rFonts w:ascii="宋体" w:hAnsi="宋体" w:cs="Arial" w:hint="eastAsia"/>
                <w:snapToGrid/>
              </w:rPr>
              <w:br/>
            </w:r>
            <w:r w:rsidRPr="00E41B90">
              <w:rPr>
                <w:rFonts w:ascii="宋体" w:hAnsi="宋体" w:cs="Arial" w:hint="eastAsia"/>
                <w:snapToGrid/>
              </w:rPr>
              <w:t>数据存储盘：</w:t>
            </w:r>
            <w:r w:rsidR="002A0CAB">
              <w:rPr>
                <w:rFonts w:ascii="宋体" w:hAnsi="宋体" w:cs="Arial" w:hint="eastAsia"/>
                <w:sz w:val="20"/>
                <w:szCs w:val="20"/>
              </w:rPr>
              <w:t>至少配置66块 3TB NL-SAS硬盘用于数据存储</w:t>
            </w:r>
            <w:r w:rsidR="005C18D1" w:rsidRPr="00E41B90">
              <w:rPr>
                <w:rFonts w:ascii="宋体" w:hAnsi="宋体" w:cs="Arial" w:hint="eastAsia"/>
                <w:snapToGrid/>
              </w:rPr>
              <w:t>；</w:t>
            </w:r>
            <w:bookmarkStart w:id="0" w:name="_GoBack"/>
            <w:bookmarkEnd w:id="0"/>
          </w:p>
          <w:p w:rsidR="00B12511" w:rsidRPr="00E41B90" w:rsidRDefault="00B12511" w:rsidP="00B1251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随机IO加速</w:t>
            </w:r>
            <w:r>
              <w:rPr>
                <w:rFonts w:ascii="宋体" w:hAnsi="宋体" w:cs="Arial" w:hint="eastAsia"/>
                <w:snapToGrid/>
              </w:rPr>
              <w:t>（如果有此功能）：</w:t>
            </w:r>
            <w:r w:rsidRPr="00E41B90">
              <w:rPr>
                <w:rFonts w:ascii="宋体" w:hAnsi="宋体" w:cs="Arial" w:hint="eastAsia"/>
                <w:snapToGrid/>
              </w:rPr>
              <w:t>至少配置3块 100GB SLC SSD硬盘</w:t>
            </w:r>
          </w:p>
        </w:tc>
      </w:tr>
      <w:tr w:rsidR="005C18D1" w:rsidRPr="005C18D1" w:rsidTr="005C18D1">
        <w:trPr>
          <w:trHeight w:val="49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系统能力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海量存储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23318F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最大提供百PB级的海量数据存储，单一文件系统系统最大支持亿</w:t>
            </w:r>
            <w:r w:rsidR="0023318F" w:rsidRPr="00E41B90">
              <w:rPr>
                <w:rFonts w:ascii="宋体" w:hAnsi="宋体" w:cs="Arial" w:hint="eastAsia"/>
                <w:snapToGrid/>
              </w:rPr>
              <w:t>级别</w:t>
            </w:r>
            <w:r w:rsidRPr="00E41B90">
              <w:rPr>
                <w:rFonts w:ascii="宋体" w:hAnsi="宋体" w:cs="Arial" w:hint="eastAsia"/>
                <w:snapToGrid/>
              </w:rPr>
              <w:t>文件，本次配置至少支持5</w:t>
            </w:r>
            <w:proofErr w:type="gramStart"/>
            <w:r w:rsidRPr="00E41B90">
              <w:rPr>
                <w:rFonts w:ascii="宋体" w:hAnsi="宋体" w:cs="Arial" w:hint="eastAsia"/>
                <w:snapToGrid/>
              </w:rPr>
              <w:t>千万</w:t>
            </w:r>
            <w:proofErr w:type="gramEnd"/>
            <w:r w:rsidRPr="00E41B90">
              <w:rPr>
                <w:rFonts w:ascii="宋体" w:hAnsi="宋体" w:cs="Arial" w:hint="eastAsia"/>
                <w:snapToGrid/>
              </w:rPr>
              <w:t>以上文件许可；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最大节点数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DF7C64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系统最大支持存储节点</w:t>
            </w:r>
            <w:r w:rsidR="0023318F" w:rsidRPr="00E41B90">
              <w:rPr>
                <w:rFonts w:ascii="宋体" w:hAnsi="宋体" w:cs="Arial" w:hint="eastAsia"/>
                <w:snapToGrid/>
              </w:rPr>
              <w:t>不低于2</w:t>
            </w:r>
            <w:r w:rsidR="00DF7C64">
              <w:rPr>
                <w:rFonts w:ascii="宋体" w:hAnsi="宋体" w:cs="Arial" w:hint="eastAsia"/>
                <w:snapToGrid/>
              </w:rPr>
              <w:t>5</w:t>
            </w:r>
            <w:r w:rsidR="0023318F" w:rsidRPr="00E41B90">
              <w:rPr>
                <w:rFonts w:ascii="宋体" w:hAnsi="宋体" w:cs="Arial" w:hint="eastAsia"/>
                <w:snapToGrid/>
              </w:rPr>
              <w:t>00个</w:t>
            </w:r>
          </w:p>
        </w:tc>
      </w:tr>
      <w:tr w:rsidR="005C18D1" w:rsidRPr="005C18D1" w:rsidTr="005C18D1">
        <w:trPr>
          <w:trHeight w:val="3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配额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支持空间配额，可设定每个文件系统可使用的最大容量和最小容量</w:t>
            </w:r>
          </w:p>
        </w:tc>
      </w:tr>
      <w:tr w:rsidR="005C18D1" w:rsidRPr="005C18D1" w:rsidTr="005C18D1">
        <w:trPr>
          <w:trHeight w:val="36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性能与扩展性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系统扩容和升级过程中业务不中断，性能随节点数量扩展而线性扩展。</w:t>
            </w:r>
          </w:p>
        </w:tc>
      </w:tr>
      <w:tr w:rsidR="005C18D1" w:rsidRPr="005C18D1" w:rsidTr="005C18D1">
        <w:trPr>
          <w:trHeight w:val="28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逻辑隔离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支持以命名空间形式将业务逻辑隔离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可管理性*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智能管理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支持一站式批量部署和升级，无需手工对多台设备逐一升级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即插即用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系统部署时支持即插即用，硬件安装完成后通过远程管理界面即可实现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故障自愈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系统自动检测节点状态，出现硬盘失效或节点失效后，自动启动数据重构</w:t>
            </w:r>
          </w:p>
        </w:tc>
      </w:tr>
      <w:tr w:rsidR="005C18D1" w:rsidRPr="005C18D1" w:rsidTr="005C18D1">
        <w:trPr>
          <w:trHeight w:val="49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文件系统格式化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支持后台格式化，无需对磁盘、逻辑卷和文件系统进行手工格式化，资源可立即使用，无需等待系统格式化</w:t>
            </w:r>
          </w:p>
        </w:tc>
      </w:tr>
      <w:tr w:rsidR="005C18D1" w:rsidRPr="005C18D1" w:rsidTr="005C18D1">
        <w:trPr>
          <w:trHeight w:val="49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可维护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B12511">
            <w:pPr>
              <w:widowControl/>
              <w:autoSpaceDE/>
              <w:autoSpaceDN/>
              <w:adjustRightInd/>
              <w:spacing w:line="240" w:lineRule="auto"/>
              <w:rPr>
                <w:rFonts w:ascii="新宋体" w:eastAsia="新宋体" w:hAnsi="新宋体" w:cs="Arial"/>
                <w:snapToGrid/>
              </w:rPr>
            </w:pPr>
            <w:r w:rsidRPr="00E41B90">
              <w:rPr>
                <w:rFonts w:ascii="新宋体" w:eastAsia="新宋体" w:hAnsi="新宋体" w:cs="Arial" w:hint="eastAsia"/>
                <w:snapToGrid/>
              </w:rPr>
              <w:t>支持远程维护和远程控制存储系统开关机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可靠性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proofErr w:type="gramStart"/>
            <w:r w:rsidRPr="00E41B90">
              <w:rPr>
                <w:rFonts w:ascii="宋体" w:hAnsi="宋体" w:cs="Arial" w:hint="eastAsia"/>
                <w:snapToGrid/>
              </w:rPr>
              <w:t>热备空间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支持节点内的</w:t>
            </w:r>
            <w:proofErr w:type="gramStart"/>
            <w:r w:rsidRPr="00E41B90">
              <w:rPr>
                <w:rFonts w:ascii="宋体" w:hAnsi="宋体" w:cs="Arial" w:hint="eastAsia"/>
                <w:snapToGrid/>
              </w:rPr>
              <w:t>热备空间</w:t>
            </w:r>
            <w:proofErr w:type="gramEnd"/>
            <w:r w:rsidRPr="00E41B90">
              <w:rPr>
                <w:rFonts w:ascii="宋体" w:hAnsi="宋体" w:cs="Arial" w:hint="eastAsia"/>
                <w:snapToGrid/>
              </w:rPr>
              <w:t>和</w:t>
            </w:r>
            <w:proofErr w:type="gramStart"/>
            <w:r w:rsidRPr="00E41B90">
              <w:rPr>
                <w:rFonts w:ascii="宋体" w:hAnsi="宋体" w:cs="Arial" w:hint="eastAsia"/>
                <w:snapToGrid/>
              </w:rPr>
              <w:t>全局热备空间</w:t>
            </w:r>
            <w:proofErr w:type="gramEnd"/>
            <w:r w:rsidRPr="00E41B90">
              <w:rPr>
                <w:rFonts w:ascii="宋体" w:hAnsi="宋体" w:cs="Arial" w:hint="eastAsia"/>
                <w:snapToGrid/>
              </w:rPr>
              <w:t>，无需设置热备盘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磁盘失效保护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支持多盘实效，至少在三盘实效情况下保证业务连续和数据不丢失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冗余部件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风扇电源等易损部件采用冗余设计，电源、硬盘可</w:t>
            </w:r>
            <w:proofErr w:type="gramStart"/>
            <w:r w:rsidRPr="00E41B90">
              <w:rPr>
                <w:rFonts w:ascii="宋体" w:hAnsi="宋体" w:cs="Arial" w:hint="eastAsia"/>
                <w:snapToGrid/>
              </w:rPr>
              <w:t>在线热</w:t>
            </w:r>
            <w:proofErr w:type="gramEnd"/>
            <w:r w:rsidRPr="00E41B90">
              <w:rPr>
                <w:rFonts w:ascii="宋体" w:hAnsi="宋体" w:cs="Arial" w:hint="eastAsia"/>
                <w:snapToGrid/>
              </w:rPr>
              <w:t>插拔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23318F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节点失效保护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F259C3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最多2个节点故障系统保证业务连续，数据不丢失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23318F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快速数据修复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采用分布式多点对多点快速恢复，每TB数据恢复时间小于8小时</w:t>
            </w:r>
          </w:p>
        </w:tc>
      </w:tr>
      <w:tr w:rsidR="005C18D1" w:rsidRPr="005C18D1" w:rsidTr="005C18D1">
        <w:trPr>
          <w:trHeight w:val="49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服务能力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23318F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基本服务要求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提供原厂商上门安装服务；提供三年免费软硬件原厂技术支持</w:t>
            </w:r>
            <w:r w:rsidR="00C945A3">
              <w:rPr>
                <w:rFonts w:ascii="宋体" w:hAnsi="宋体" w:cs="Arial" w:hint="eastAsia"/>
                <w:snapToGrid/>
              </w:rPr>
              <w:t>、升级</w:t>
            </w:r>
            <w:r w:rsidRPr="00E41B90">
              <w:rPr>
                <w:rFonts w:ascii="宋体" w:hAnsi="宋体" w:cs="Arial" w:hint="eastAsia"/>
                <w:snapToGrid/>
              </w:rPr>
              <w:t>与上门售后服务；能根据行业应用需求，具备二次开发服务</w:t>
            </w:r>
            <w:r w:rsidRPr="00E41B90">
              <w:rPr>
                <w:rFonts w:ascii="宋体" w:hAnsi="宋体" w:cs="Arial" w:hint="eastAsia"/>
                <w:snapToGrid/>
              </w:rPr>
              <w:lastRenderedPageBreak/>
              <w:t>能力；</w:t>
            </w:r>
          </w:p>
        </w:tc>
      </w:tr>
      <w:tr w:rsidR="005C18D1" w:rsidRPr="005C18D1" w:rsidTr="005C18D1">
        <w:trPr>
          <w:trHeight w:val="2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D1" w:rsidRPr="00E41B90" w:rsidRDefault="005C18D1" w:rsidP="005C18D1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案例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D1" w:rsidRPr="00E41B90" w:rsidRDefault="005C18D1" w:rsidP="0023318F">
            <w:pPr>
              <w:widowControl/>
              <w:autoSpaceDE/>
              <w:autoSpaceDN/>
              <w:adjustRightInd/>
              <w:spacing w:line="240" w:lineRule="auto"/>
              <w:rPr>
                <w:rFonts w:ascii="宋体" w:hAnsi="宋体" w:cs="Arial"/>
                <w:snapToGrid/>
              </w:rPr>
            </w:pPr>
            <w:r w:rsidRPr="00E41B90">
              <w:rPr>
                <w:rFonts w:ascii="宋体" w:hAnsi="宋体" w:cs="Arial" w:hint="eastAsia"/>
                <w:snapToGrid/>
              </w:rPr>
              <w:t>能提供</w:t>
            </w:r>
            <w:r w:rsidR="0023318F" w:rsidRPr="00E41B90">
              <w:rPr>
                <w:rFonts w:ascii="宋体" w:hAnsi="宋体" w:cs="Arial" w:hint="eastAsia"/>
                <w:snapToGrid/>
              </w:rPr>
              <w:t>多个</w:t>
            </w:r>
            <w:r w:rsidRPr="00E41B90">
              <w:rPr>
                <w:rFonts w:ascii="宋体" w:hAnsi="宋体" w:cs="Arial" w:hint="eastAsia"/>
                <w:snapToGrid/>
              </w:rPr>
              <w:t>电信，广电等行业分布式存储应用案例；</w:t>
            </w:r>
          </w:p>
        </w:tc>
      </w:tr>
    </w:tbl>
    <w:p w:rsidR="007A6595" w:rsidRPr="005C18D1" w:rsidRDefault="007A6595"/>
    <w:sectPr w:rsidR="007A6595" w:rsidRPr="005C18D1" w:rsidSect="007A659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26" w:rsidRDefault="00184E26">
      <w:r>
        <w:separator/>
      </w:r>
    </w:p>
  </w:endnote>
  <w:endnote w:type="continuationSeparator" w:id="0">
    <w:p w:rsidR="00184E26" w:rsidRDefault="001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95" w:rsidRDefault="007A6595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0"/>
      <w:gridCol w:w="2921"/>
      <w:gridCol w:w="2601"/>
    </w:tblGrid>
    <w:tr w:rsidR="007A6595">
      <w:tc>
        <w:tcPr>
          <w:tcW w:w="1760" w:type="pct"/>
        </w:tcPr>
        <w:p w:rsidR="007A6595" w:rsidRDefault="007A6595">
          <w:pPr>
            <w:pStyle w:val="aa"/>
            <w:ind w:firstLine="360"/>
          </w:pPr>
        </w:p>
      </w:tc>
      <w:tc>
        <w:tcPr>
          <w:tcW w:w="1714" w:type="pct"/>
        </w:tcPr>
        <w:p w:rsidR="007A6595" w:rsidRDefault="007A6595">
          <w:pPr>
            <w:pStyle w:val="aa"/>
          </w:pPr>
        </w:p>
      </w:tc>
      <w:tc>
        <w:tcPr>
          <w:tcW w:w="1527" w:type="pct"/>
        </w:tcPr>
        <w:p w:rsidR="007A6595" w:rsidRDefault="007A6595">
          <w:pPr>
            <w:pStyle w:val="aa"/>
            <w:ind w:firstLine="360"/>
            <w:jc w:val="right"/>
          </w:pPr>
        </w:p>
      </w:tc>
    </w:tr>
  </w:tbl>
  <w:p w:rsidR="007A6595" w:rsidRDefault="007A6595" w:rsidP="00EB106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95" w:rsidRDefault="007A659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26" w:rsidRDefault="00184E26">
      <w:r>
        <w:separator/>
      </w:r>
    </w:p>
  </w:footnote>
  <w:footnote w:type="continuationSeparator" w:id="0">
    <w:p w:rsidR="00184E26" w:rsidRDefault="0018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95" w:rsidRDefault="007A6595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95" w:rsidRDefault="007A6595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5"/>
    <w:rsid w:val="00087793"/>
    <w:rsid w:val="000907D9"/>
    <w:rsid w:val="00095041"/>
    <w:rsid w:val="00184E26"/>
    <w:rsid w:val="001A32C0"/>
    <w:rsid w:val="0023318F"/>
    <w:rsid w:val="00297B2A"/>
    <w:rsid w:val="002A0CAB"/>
    <w:rsid w:val="002A46E6"/>
    <w:rsid w:val="00323466"/>
    <w:rsid w:val="00375D0A"/>
    <w:rsid w:val="004A1FCE"/>
    <w:rsid w:val="005C18D1"/>
    <w:rsid w:val="00621507"/>
    <w:rsid w:val="006D4E7B"/>
    <w:rsid w:val="007A6595"/>
    <w:rsid w:val="008473B5"/>
    <w:rsid w:val="00855C67"/>
    <w:rsid w:val="00955966"/>
    <w:rsid w:val="0096405B"/>
    <w:rsid w:val="00A61983"/>
    <w:rsid w:val="00B02632"/>
    <w:rsid w:val="00B12511"/>
    <w:rsid w:val="00C82B9F"/>
    <w:rsid w:val="00C945A3"/>
    <w:rsid w:val="00DF7C64"/>
    <w:rsid w:val="00E41B90"/>
    <w:rsid w:val="00EB1069"/>
    <w:rsid w:val="00F259C3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A6595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7A6595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7A6595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7A6595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7A6595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7A659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7A659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7A6595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7A6595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7A6595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7A6595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7A6595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7A6595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7A6595"/>
  </w:style>
  <w:style w:type="paragraph" w:customStyle="1" w:styleId="ad">
    <w:name w:val="注示头"/>
    <w:basedOn w:val="a1"/>
    <w:rsid w:val="007A6595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7A6595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7A6595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7A6595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7A6595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7A6595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7A659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7A6595"/>
    <w:rPr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A6595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7A6595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7A6595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7A6595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7A6595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7A659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7A659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7A6595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7A6595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7A6595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7A6595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7A6595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7A6595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7A6595"/>
  </w:style>
  <w:style w:type="paragraph" w:customStyle="1" w:styleId="ad">
    <w:name w:val="注示头"/>
    <w:basedOn w:val="a1"/>
    <w:rsid w:val="007A6595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7A6595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7A6595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7A6595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7A6595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7A6595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7A659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7A6595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4AF8-A3CE-49F4-84E3-DD8D071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959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zhangqi</dc:creator>
  <cp:keywords/>
  <dc:description/>
  <cp:lastModifiedBy> 张琦</cp:lastModifiedBy>
  <cp:revision>12</cp:revision>
  <dcterms:created xsi:type="dcterms:W3CDTF">2012-11-22T11:15:00Z</dcterms:created>
  <dcterms:modified xsi:type="dcterms:W3CDTF">2012-11-26T12:34:00Z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1292555490</vt:lpwstr>
  </property>
  <property fmtid="{D5CDD505-2E9C-101B-9397-08002B2CF9AE}" pid="3" name="_ms_pID_725343">
    <vt:lpwstr>(4)A49yrAY/m6eemYVifAuIHXTmL5qBVlzZ/EYCwP6NiqbSOic+8Ei0Bb10q41yr0qsKVxSRkFN_x000d_
awPB0fMdDNryFfK12QnyptdchuqoTQuTREhjn+HQ6owDQATqYmib9L4g/1EKamX+8VcENlLI_x000d_
/c1Neog7dgp7W+slwOWHzRGuhk8Nni18pkoGZYdCrOdPv6bbEQauqiWyYZzZBUa1H3VPzjD2_x000d_
noaOFofcU3v5MRXR8C</vt:lpwstr>
  </property>
  <property fmtid="{D5CDD505-2E9C-101B-9397-08002B2CF9AE}" pid="4" name="_ms_pID_7253431">
    <vt:lpwstr>T0s1mRZGFpGpJ91LJpbNV7ob1bXIBiDzgzGlRRF69DodSNURSKc/dw_x000d_
lxIODpNTM4RQ0WGw+kOSvCg1V9oiDCUbS3BvQQZY+EGnqtB2uZUx7R4jYilqwgRzAl9tsucp_x000d_
AyFIH9+ie53YMP3nW6MLbT++fZJRaNiw0yAMjcxlVmkmqjgsTSLVwSl3PhPxzovfnTJf1XTw_x000d_
q8+U/UYYbqKupwAfjcybZY++XzxVqCdUoMCr</vt:lpwstr>
  </property>
  <property fmtid="{D5CDD505-2E9C-101B-9397-08002B2CF9AE}" pid="5" name="_ms_pID_7253432">
    <vt:lpwstr>IAqd7yV2GwhC0MWvDM5pupfhjU6WT2sUuETB_x000d_
y4OlAJU+98AOTe3STyczJ9+RVq+kMHW2Gh1dpHpXqOqzMQin+DRxBt46/9CifBTYcQqWDHQW_x000d_
Mea60pexWGWLQPcS0lbO6S0Fxx3Rboh23d1Ebi7WkkAFNonmUjnhh2bzH2/5HfqSjKBFkP/B_x000d_
aiHxMio12NltTxizfN4ufSGu3TWkCuHZHNCtqncI0X030geVeJynkf</vt:lpwstr>
  </property>
  <property fmtid="{D5CDD505-2E9C-101B-9397-08002B2CF9AE}" pid="6" name="_ms_pID_7253433">
    <vt:lpwstr>f9nhSonCDNU57hxKZr_x000d_
SbQhzimDJp+yigt4dEd2Fo6kWQmOs66TNZbGl2lZTBu5rlxYkym0lKsyowDr7dPhvxsN0Kat_x000d_
5vWObqBg6VW/jnwCKTo=</vt:lpwstr>
  </property>
</Properties>
</file>